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January 7, 2011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Ezio</w:t>
      </w:r>
      <w:proofErr w:type="spellEnd"/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Bonanni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SUBJECT: 2011 ASTM Johnson Conference on Asbestos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Dear Presenter: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FA1075" w:rsidRPr="00FA1075" w:rsidRDefault="00FA1075" w:rsidP="00FA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Thank you for submitting the abstract of a paper, </w:t>
      </w:r>
      <w:r w:rsidRPr="00FA1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br/>
      </w:r>
      <w:r w:rsidRPr="00FA107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it-IT"/>
        </w:rPr>
        <w:t>Asbestos, the killer for humans and the environment</w:t>
      </w: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for the 2011 Johnson Conference (see </w:t>
      </w:r>
      <w:hyperlink r:id="rId4" w:tgtFrame="_blank" w:history="1">
        <w:r w:rsidRPr="00FA1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http://www.astm.org/D22_Johnson.htm</w:t>
        </w:r>
      </w:hyperlink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). We are pleased to inform you that the conference and session chairs have selected your paper, </w:t>
      </w: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one of 113 submitted, for presentation in </w:t>
      </w: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A10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Session 6, Litigation Involving Science, Thursday morning, July 28; co-chairs Steve Hays (</w:t>
      </w:r>
      <w:hyperlink r:id="rId5" w:tgtFrame="_self" w:history="1">
        <w:r w:rsidRPr="00FA10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it-IT"/>
          </w:rPr>
          <w:t>shays@ghp1.com</w:t>
        </w:r>
      </w:hyperlink>
      <w:r w:rsidRPr="00FA10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) and Drew </w:t>
      </w:r>
      <w:proofErr w:type="spellStart"/>
      <w:r w:rsidRPr="00FA10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VanOrden</w:t>
      </w:r>
      <w:proofErr w:type="spellEnd"/>
      <w:r w:rsidRPr="00FA10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(</w:t>
      </w:r>
      <w:hyperlink r:id="rId6" w:tgtFrame="_self" w:history="1">
        <w:r w:rsidRPr="00FA10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it-IT"/>
          </w:rPr>
          <w:t>drew@rjlg.com</w:t>
        </w:r>
      </w:hyperlink>
      <w:r w:rsidRPr="00FA10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)</w:t>
      </w: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based on the abstract. Each presenter has been allotted a 20-minute time slot (16 minutes for the presentation and 4 minutes for questions and answers). </w:t>
      </w: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We recognize that this is a very short time slot, but fitting in the large number of excellent abstracts has made this necessary. All presentations are expected to be in </w:t>
      </w: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Power-Point-compatible format and should be given to your Session Chair a half hour before your session begins. 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If for any reason you cannot present your paper at the Johnson Conference, please notify us immediately in writing so that we can substitute another paper.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Thanks again for your contribution to the conference.  We are looking forward to seeing you in Burlington in July. If you have any questions, please feel free to contact me.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Sincerely,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FA1075" w:rsidRPr="00FA1075" w:rsidRDefault="00FA1075" w:rsidP="00FA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Larry Pierce, PhD                     </w:t>
      </w:r>
    </w:p>
    <w:p w:rsidR="00892F1D" w:rsidRPr="00FA1075" w:rsidRDefault="00FA1075" w:rsidP="00FA1075">
      <w:pPr>
        <w:spacing w:before="100" w:beforeAutospacing="1" w:after="100" w:afterAutospacing="1" w:line="240" w:lineRule="auto"/>
        <w:jc w:val="both"/>
        <w:rPr>
          <w:lang w:val="en-US"/>
        </w:rPr>
      </w:pPr>
      <w:r w:rsidRPr="00FA107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Johnson Conference Co-Chair                            </w:t>
      </w:r>
    </w:p>
    <w:sectPr w:rsidR="00892F1D" w:rsidRPr="00FA1075" w:rsidSect="00892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1075"/>
    <w:rsid w:val="00892F1D"/>
    <w:rsid w:val="00D854A2"/>
    <w:rsid w:val="00FA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A107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A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pop6.libero.it/cgi-bin/webmail.cgi?Act_V_Compo=1&amp;mailto=drew@rjlg.com&amp;ID=IM2XDKYzmqOdq0HFo5j9Og5OjQaFHS1qQDQ0Xq7RAKvP3y&amp;R_Folder=aW5ib3g=&amp;msgID=19752&amp;Body=0" TargetMode="External"/><Relationship Id="rId5" Type="http://schemas.openxmlformats.org/officeDocument/2006/relationships/hyperlink" Target="http://wpop6.libero.it/cgi-bin/webmail.cgi?Act_V_Compo=1&amp;mailto=shays@ghp1.com&amp;ID=IM2XDKYzmqOdq0HFo5j9Og5OjQaFHS1qQDQ0Xq7RAKvP3y&amp;R_Folder=aW5ib3g=&amp;msgID=19752&amp;Body=0" TargetMode="External"/><Relationship Id="rId4" Type="http://schemas.openxmlformats.org/officeDocument/2006/relationships/hyperlink" Target="http://wpop6.libero.it/cgi-bin/vlink.cgi?Id=T7B2bpEkQ2HRFr8Pbu6sDPZRyNPR9l%2BVhk5YtmC%2Bga2M17b6XKFQYBIeu0NNhNiq&amp;Link=http%3A//www.astm.org/D22_Johnson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Avvocato</dc:creator>
  <cp:lastModifiedBy>Avvocato</cp:lastModifiedBy>
  <cp:revision>1</cp:revision>
  <dcterms:created xsi:type="dcterms:W3CDTF">2011-01-27T08:34:00Z</dcterms:created>
  <dcterms:modified xsi:type="dcterms:W3CDTF">2011-01-27T08:35:00Z</dcterms:modified>
</cp:coreProperties>
</file>